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38" w:rsidRDefault="00040738" w:rsidP="00040738">
      <w:pPr>
        <w:spacing w:after="0" w:line="240" w:lineRule="auto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512279" w:rsidRPr="00040738" w:rsidRDefault="00040738" w:rsidP="00C419AB">
      <w:pPr>
        <w:pBdr>
          <w:left w:val="single" w:sz="48" w:space="4" w:color="2E74B5"/>
        </w:pBdr>
        <w:spacing w:after="0" w:line="240" w:lineRule="auto"/>
        <w:rPr>
          <w:rFonts w:ascii="Century Gothic" w:hAnsi="Century Gothic"/>
          <w:b/>
          <w:sz w:val="32"/>
        </w:rPr>
      </w:pPr>
      <w:r w:rsidRPr="00040738">
        <w:rPr>
          <w:rFonts w:ascii="Century Gothic" w:hAnsi="Century Gothic"/>
          <w:b/>
          <w:sz w:val="32"/>
        </w:rPr>
        <w:t>M</w:t>
      </w:r>
      <w:r w:rsidR="00C35713" w:rsidRPr="00040738">
        <w:rPr>
          <w:rFonts w:ascii="Century Gothic" w:hAnsi="Century Gothic"/>
          <w:b/>
          <w:sz w:val="32"/>
        </w:rPr>
        <w:t>etodologia wyliczenia powierzchni wyko</w:t>
      </w:r>
      <w:r>
        <w:rPr>
          <w:rFonts w:ascii="Century Gothic" w:hAnsi="Century Gothic"/>
          <w:b/>
          <w:sz w:val="32"/>
        </w:rPr>
        <w:t xml:space="preserve">rzystywanej na cele </w:t>
      </w:r>
      <w:r w:rsidR="008A586B">
        <w:rPr>
          <w:rFonts w:ascii="Century Gothic" w:hAnsi="Century Gothic"/>
          <w:b/>
          <w:sz w:val="32"/>
        </w:rPr>
        <w:t>inne niż związane z kulturą w budynku</w:t>
      </w:r>
      <w:r w:rsidR="002953AC">
        <w:rPr>
          <w:rFonts w:ascii="Century Gothic" w:hAnsi="Century Gothic"/>
          <w:b/>
          <w:sz w:val="32"/>
        </w:rPr>
        <w:t xml:space="preserve"> </w:t>
      </w:r>
      <w:r w:rsidR="002953AC" w:rsidRPr="002953AC">
        <w:rPr>
          <w:rFonts w:ascii="Century Gothic" w:hAnsi="Century Gothic"/>
          <w:b/>
          <w:sz w:val="32"/>
        </w:rPr>
        <w:t>(%)</w:t>
      </w:r>
      <w:r w:rsidR="008A586B">
        <w:rPr>
          <w:rFonts w:ascii="Century Gothic" w:hAnsi="Century Gothic"/>
          <w:b/>
          <w:sz w:val="32"/>
        </w:rPr>
        <w:t>.</w:t>
      </w:r>
    </w:p>
    <w:p w:rsidR="00512279" w:rsidRDefault="00512279" w:rsidP="00512279">
      <w:pPr>
        <w:spacing w:after="0" w:line="240" w:lineRule="auto"/>
        <w:rPr>
          <w:rFonts w:ascii="Century Gothic" w:hAnsi="Century Gothic"/>
          <w:b/>
          <w:sz w:val="32"/>
        </w:rPr>
      </w:pPr>
    </w:p>
    <w:p w:rsidR="00750690" w:rsidRPr="00512279" w:rsidRDefault="00C419AB" w:rsidP="00512279">
      <w:pPr>
        <w:spacing w:after="120" w:line="288" w:lineRule="auto"/>
        <w:jc w:val="both"/>
        <w:rPr>
          <w:b/>
          <w:sz w:val="24"/>
        </w:rPr>
      </w:pPr>
      <w:r>
        <w:rPr>
          <w:b/>
          <w:sz w:val="32"/>
        </w:rPr>
        <w:t xml:space="preserve">Tabela 1. </w:t>
      </w:r>
      <w:r w:rsidR="0043798C">
        <w:rPr>
          <w:b/>
          <w:sz w:val="32"/>
        </w:rPr>
        <w:t>S</w:t>
      </w:r>
      <w:r w:rsidR="0043798C" w:rsidRPr="00EC3892">
        <w:rPr>
          <w:b/>
          <w:sz w:val="32"/>
        </w:rPr>
        <w:t>zczegółowe informacje o budynku/</w:t>
      </w:r>
      <w:r w:rsidR="008A586B">
        <w:rPr>
          <w:b/>
          <w:sz w:val="32"/>
        </w:rPr>
        <w:t>budynkach</w:t>
      </w:r>
      <w:r w:rsidR="00664132">
        <w:rPr>
          <w:b/>
          <w:sz w:val="32"/>
        </w:rPr>
        <w:t xml:space="preserve"> </w:t>
      </w:r>
      <w:r w:rsidR="001324AB">
        <w:rPr>
          <w:b/>
          <w:sz w:val="32"/>
        </w:rPr>
        <w:t>[w odniesieniu do powierzchni wykorzystania infrastruktury]</w:t>
      </w:r>
      <w:r w:rsidR="001324AB" w:rsidRPr="00EC3892">
        <w:rPr>
          <w:b/>
          <w:sz w:val="32"/>
        </w:rPr>
        <w:t>:</w:t>
      </w:r>
    </w:p>
    <w:tbl>
      <w:tblPr>
        <w:tblW w:w="12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1976"/>
        <w:gridCol w:w="2672"/>
        <w:gridCol w:w="2525"/>
      </w:tblGrid>
      <w:tr w:rsidR="00233A18" w:rsidRPr="00973448" w:rsidTr="00233A18">
        <w:tc>
          <w:tcPr>
            <w:tcW w:w="5018" w:type="dxa"/>
            <w:tcBorders>
              <w:bottom w:val="single" w:sz="4" w:space="0" w:color="FFFFFF" w:themeColor="background1"/>
              <w:right w:val="single" w:sz="4" w:space="0" w:color="FFFFFF"/>
            </w:tcBorders>
            <w:shd w:val="clear" w:color="auto" w:fill="2E74B5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512279">
              <w:rPr>
                <w:b/>
                <w:color w:val="FFFFFF" w:themeColor="background1"/>
                <w:sz w:val="24"/>
              </w:rPr>
              <w:t>Nazwa budynku</w:t>
            </w:r>
          </w:p>
        </w:tc>
        <w:tc>
          <w:tcPr>
            <w:tcW w:w="1976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512279">
              <w:rPr>
                <w:b/>
                <w:color w:val="FFFFFF" w:themeColor="background1"/>
                <w:sz w:val="24"/>
              </w:rPr>
              <w:t xml:space="preserve">Powierzchnia całkowita </w:t>
            </w:r>
            <w:r>
              <w:rPr>
                <w:b/>
                <w:color w:val="FFFFFF" w:themeColor="background1"/>
                <w:sz w:val="24"/>
              </w:rPr>
              <w:t>b</w:t>
            </w:r>
            <w:r w:rsidRPr="00512279">
              <w:rPr>
                <w:b/>
                <w:color w:val="FFFFFF" w:themeColor="background1"/>
                <w:sz w:val="24"/>
              </w:rPr>
              <w:t>udynku [m</w:t>
            </w:r>
            <w:r w:rsidRPr="00512279">
              <w:rPr>
                <w:b/>
                <w:color w:val="FFFFFF" w:themeColor="background1"/>
                <w:sz w:val="24"/>
                <w:vertAlign w:val="superscript"/>
              </w:rPr>
              <w:t>2</w:t>
            </w:r>
            <w:r w:rsidRPr="00512279">
              <w:rPr>
                <w:b/>
                <w:color w:val="FFFFFF" w:themeColor="background1"/>
                <w:sz w:val="24"/>
              </w:rPr>
              <w:t>]</w:t>
            </w:r>
          </w:p>
        </w:tc>
        <w:tc>
          <w:tcPr>
            <w:tcW w:w="2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233A18" w:rsidRPr="00512279" w:rsidRDefault="00233A18" w:rsidP="008A586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512279">
              <w:rPr>
                <w:b/>
                <w:color w:val="FFFFFF" w:themeColor="background1"/>
                <w:sz w:val="24"/>
              </w:rPr>
              <w:t xml:space="preserve">Powierzchnia </w:t>
            </w:r>
            <w:r w:rsidR="008A586B">
              <w:rPr>
                <w:b/>
                <w:color w:val="FFFFFF" w:themeColor="background1"/>
                <w:sz w:val="24"/>
              </w:rPr>
              <w:t>wykorzystywana na cele inne niż związane z kulturą</w:t>
            </w:r>
            <w:r w:rsidRPr="00512279">
              <w:rPr>
                <w:b/>
                <w:color w:val="FFFFFF" w:themeColor="background1"/>
                <w:sz w:val="24"/>
              </w:rPr>
              <w:t xml:space="preserve"> [m</w:t>
            </w:r>
            <w:r w:rsidRPr="00512279">
              <w:rPr>
                <w:b/>
                <w:color w:val="FFFFFF" w:themeColor="background1"/>
                <w:sz w:val="24"/>
                <w:vertAlign w:val="superscript"/>
              </w:rPr>
              <w:t>2</w:t>
            </w:r>
            <w:r w:rsidRPr="00512279">
              <w:rPr>
                <w:b/>
                <w:color w:val="FFFFFF" w:themeColor="background1"/>
                <w:sz w:val="24"/>
              </w:rPr>
              <w:t>]</w:t>
            </w:r>
          </w:p>
        </w:tc>
        <w:tc>
          <w:tcPr>
            <w:tcW w:w="25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233A18" w:rsidRPr="00512279" w:rsidRDefault="00233A18" w:rsidP="008A586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Procent</w:t>
            </w:r>
            <w:r w:rsidRPr="00512279">
              <w:rPr>
                <w:b/>
                <w:color w:val="FFFFFF" w:themeColor="background1"/>
                <w:sz w:val="24"/>
              </w:rPr>
              <w:t xml:space="preserve"> powierzchni </w:t>
            </w:r>
            <w:r w:rsidR="008A586B">
              <w:rPr>
                <w:b/>
                <w:color w:val="FFFFFF" w:themeColor="background1"/>
                <w:sz w:val="24"/>
              </w:rPr>
              <w:t>wykorzystanej na cele inne niż związane z kulturą</w:t>
            </w:r>
            <w:r>
              <w:rPr>
                <w:b/>
                <w:color w:val="FFFFFF" w:themeColor="background1"/>
                <w:sz w:val="24"/>
              </w:rPr>
              <w:t xml:space="preserve"> [%] [3/2*100]</w:t>
            </w:r>
          </w:p>
        </w:tc>
      </w:tr>
      <w:tr w:rsidR="00233A18" w:rsidRPr="00E9297D" w:rsidTr="00233A18">
        <w:tc>
          <w:tcPr>
            <w:tcW w:w="5018" w:type="dxa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2E74B5"/>
            <w:vAlign w:val="center"/>
          </w:tcPr>
          <w:p w:rsidR="00233A18" w:rsidRPr="00B307B9" w:rsidRDefault="00233A18" w:rsidP="00B307B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B307B9">
              <w:rPr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233A18" w:rsidRPr="00B307B9" w:rsidRDefault="00233A18" w:rsidP="00B307B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B307B9">
              <w:rPr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233A18" w:rsidRPr="00B307B9" w:rsidRDefault="00233A18" w:rsidP="00B307B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B307B9">
              <w:rPr>
                <w:b/>
                <w:color w:val="FFFFFF" w:themeColor="background1"/>
                <w:sz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233A18" w:rsidRPr="00B307B9" w:rsidRDefault="00233A18" w:rsidP="00B307B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4</w:t>
            </w:r>
          </w:p>
        </w:tc>
      </w:tr>
      <w:tr w:rsidR="00233A18" w:rsidRPr="00E9297D" w:rsidTr="00233A18">
        <w:tc>
          <w:tcPr>
            <w:tcW w:w="5018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233A18" w:rsidRPr="00E9297D" w:rsidTr="00233A18">
        <w:tc>
          <w:tcPr>
            <w:tcW w:w="5018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233A18" w:rsidRPr="00E9297D" w:rsidTr="00233A18">
        <w:tc>
          <w:tcPr>
            <w:tcW w:w="5018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233A18" w:rsidRPr="00E9297D" w:rsidTr="00233A18">
        <w:tc>
          <w:tcPr>
            <w:tcW w:w="5018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233A18" w:rsidRPr="00E9297D" w:rsidTr="00233A18">
        <w:tc>
          <w:tcPr>
            <w:tcW w:w="5018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233A18" w:rsidRPr="00E9297D" w:rsidTr="00233A18">
        <w:tc>
          <w:tcPr>
            <w:tcW w:w="5018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233A18" w:rsidRPr="00512279" w:rsidRDefault="00233A18" w:rsidP="00EC389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070426" w:rsidRDefault="00070426"/>
    <w:p w:rsidR="002E6CC7" w:rsidRDefault="002E6CC7">
      <w:pPr>
        <w:rPr>
          <w:b/>
          <w:sz w:val="32"/>
        </w:rPr>
      </w:pPr>
      <w:r>
        <w:rPr>
          <w:b/>
          <w:sz w:val="32"/>
        </w:rPr>
        <w:br w:type="page"/>
      </w:r>
    </w:p>
    <w:p w:rsidR="00A56F44" w:rsidRDefault="00A56F44" w:rsidP="00040738">
      <w:pPr>
        <w:spacing w:after="120" w:line="288" w:lineRule="auto"/>
        <w:jc w:val="both"/>
        <w:rPr>
          <w:b/>
          <w:sz w:val="32"/>
        </w:rPr>
      </w:pPr>
    </w:p>
    <w:p w:rsidR="00040738" w:rsidRPr="00512279" w:rsidRDefault="00C419AB" w:rsidP="00040738">
      <w:pPr>
        <w:spacing w:after="120" w:line="288" w:lineRule="auto"/>
        <w:jc w:val="both"/>
        <w:rPr>
          <w:b/>
          <w:sz w:val="24"/>
        </w:rPr>
      </w:pPr>
      <w:r>
        <w:rPr>
          <w:b/>
          <w:sz w:val="32"/>
        </w:rPr>
        <w:t xml:space="preserve">Tabela 2. </w:t>
      </w:r>
      <w:r w:rsidR="00040738">
        <w:rPr>
          <w:b/>
          <w:sz w:val="32"/>
        </w:rPr>
        <w:t>S</w:t>
      </w:r>
      <w:r w:rsidR="00040738" w:rsidRPr="00EC3892">
        <w:rPr>
          <w:b/>
          <w:sz w:val="32"/>
        </w:rPr>
        <w:t>zczegółowe informacje o budynku/budynkach</w:t>
      </w:r>
      <w:r w:rsidR="001324AB">
        <w:rPr>
          <w:b/>
          <w:sz w:val="32"/>
        </w:rPr>
        <w:t xml:space="preserve"> </w:t>
      </w:r>
      <w:r w:rsidR="00664132">
        <w:rPr>
          <w:b/>
          <w:sz w:val="32"/>
        </w:rPr>
        <w:t>[</w:t>
      </w:r>
      <w:r w:rsidR="001324AB">
        <w:rPr>
          <w:b/>
          <w:sz w:val="32"/>
        </w:rPr>
        <w:t>w odniesieniu do czasu wykorzystania infrastruktury</w:t>
      </w:r>
      <w:r w:rsidR="00664132">
        <w:rPr>
          <w:b/>
          <w:sz w:val="32"/>
        </w:rPr>
        <w:t>]</w:t>
      </w:r>
      <w:r w:rsidR="00040738" w:rsidRPr="00EC3892">
        <w:rPr>
          <w:b/>
          <w:sz w:val="32"/>
        </w:rPr>
        <w:t>:</w:t>
      </w:r>
    </w:p>
    <w:tbl>
      <w:tblPr>
        <w:tblW w:w="12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1976"/>
        <w:gridCol w:w="2672"/>
        <w:gridCol w:w="2525"/>
      </w:tblGrid>
      <w:tr w:rsidR="00040738" w:rsidRPr="00973448" w:rsidTr="009911F3">
        <w:tc>
          <w:tcPr>
            <w:tcW w:w="5018" w:type="dxa"/>
            <w:tcBorders>
              <w:bottom w:val="single" w:sz="4" w:space="0" w:color="FFFFFF" w:themeColor="background1"/>
              <w:right w:val="single" w:sz="4" w:space="0" w:color="FFFFFF"/>
            </w:tcBorders>
            <w:shd w:val="clear" w:color="auto" w:fill="2E74B5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512279">
              <w:rPr>
                <w:b/>
                <w:color w:val="FFFFFF" w:themeColor="background1"/>
                <w:sz w:val="24"/>
              </w:rPr>
              <w:t>Nazwa budynku</w:t>
            </w:r>
          </w:p>
        </w:tc>
        <w:tc>
          <w:tcPr>
            <w:tcW w:w="1976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040738" w:rsidRPr="00512279" w:rsidRDefault="00040738" w:rsidP="0004073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Całkowity czas użytkowania budynku w ciągu roku</w:t>
            </w:r>
            <w:r w:rsidRPr="00512279">
              <w:rPr>
                <w:b/>
                <w:color w:val="FFFFFF" w:themeColor="background1"/>
                <w:sz w:val="24"/>
              </w:rPr>
              <w:t xml:space="preserve"> [</w:t>
            </w:r>
            <w:r>
              <w:rPr>
                <w:b/>
                <w:color w:val="FFFFFF" w:themeColor="background1"/>
                <w:sz w:val="24"/>
              </w:rPr>
              <w:t>godz.</w:t>
            </w:r>
            <w:r w:rsidRPr="00512279">
              <w:rPr>
                <w:b/>
                <w:color w:val="FFFFFF" w:themeColor="background1"/>
                <w:sz w:val="24"/>
              </w:rPr>
              <w:t>]</w:t>
            </w:r>
          </w:p>
        </w:tc>
        <w:tc>
          <w:tcPr>
            <w:tcW w:w="26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040738" w:rsidRPr="00512279" w:rsidRDefault="00040738" w:rsidP="0004073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Czas użytkowania budynku na cele </w:t>
            </w:r>
            <w:r w:rsidR="005B6DB1">
              <w:rPr>
                <w:b/>
                <w:color w:val="FFFFFF" w:themeColor="background1"/>
                <w:sz w:val="24"/>
              </w:rPr>
              <w:t>inne niż związane z kulturą</w:t>
            </w:r>
            <w:r w:rsidR="005B6DB1" w:rsidRPr="00512279">
              <w:rPr>
                <w:b/>
                <w:color w:val="FFFFFF" w:themeColor="background1"/>
                <w:sz w:val="24"/>
              </w:rPr>
              <w:t xml:space="preserve"> </w:t>
            </w:r>
            <w:r w:rsidR="00A56F44">
              <w:rPr>
                <w:b/>
                <w:color w:val="FFFFFF" w:themeColor="background1"/>
                <w:sz w:val="24"/>
              </w:rPr>
              <w:t xml:space="preserve">w </w:t>
            </w:r>
            <w:r w:rsidR="001324AB">
              <w:rPr>
                <w:b/>
                <w:color w:val="FFFFFF" w:themeColor="background1"/>
                <w:sz w:val="24"/>
              </w:rPr>
              <w:t xml:space="preserve">skali </w:t>
            </w:r>
            <w:r w:rsidR="00A56F44">
              <w:rPr>
                <w:b/>
                <w:color w:val="FFFFFF" w:themeColor="background1"/>
                <w:sz w:val="24"/>
              </w:rPr>
              <w:t>roku [godz</w:t>
            </w:r>
            <w:r>
              <w:rPr>
                <w:b/>
                <w:color w:val="FFFFFF" w:themeColor="background1"/>
                <w:sz w:val="24"/>
              </w:rPr>
              <w:t>.</w:t>
            </w:r>
            <w:r w:rsidRPr="00512279">
              <w:rPr>
                <w:b/>
                <w:color w:val="FFFFFF" w:themeColor="background1"/>
                <w:sz w:val="24"/>
              </w:rPr>
              <w:t>]</w:t>
            </w:r>
          </w:p>
        </w:tc>
        <w:tc>
          <w:tcPr>
            <w:tcW w:w="25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040738" w:rsidRPr="00512279" w:rsidRDefault="00040738" w:rsidP="00040738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Procentowy udziału czasu wykorzystywanego </w:t>
            </w:r>
            <w:r w:rsidR="005B6DB1">
              <w:rPr>
                <w:b/>
                <w:color w:val="FFFFFF" w:themeColor="background1"/>
                <w:sz w:val="24"/>
              </w:rPr>
              <w:t>na cele inne niż związane z kulturą</w:t>
            </w:r>
            <w:r>
              <w:rPr>
                <w:b/>
                <w:color w:val="FFFFFF" w:themeColor="background1"/>
                <w:sz w:val="24"/>
              </w:rPr>
              <w:t xml:space="preserve"> [%] [3/2*100]</w:t>
            </w:r>
          </w:p>
        </w:tc>
      </w:tr>
      <w:tr w:rsidR="00040738" w:rsidRPr="00E9297D" w:rsidTr="009911F3">
        <w:tc>
          <w:tcPr>
            <w:tcW w:w="5018" w:type="dxa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2E74B5"/>
            <w:vAlign w:val="center"/>
          </w:tcPr>
          <w:p w:rsidR="00040738" w:rsidRPr="00B307B9" w:rsidRDefault="00040738" w:rsidP="009911F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B307B9">
              <w:rPr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040738" w:rsidRPr="00B307B9" w:rsidRDefault="00040738" w:rsidP="009911F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B307B9">
              <w:rPr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040738" w:rsidRPr="00B307B9" w:rsidRDefault="00040738" w:rsidP="009911F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 w:rsidRPr="00B307B9">
              <w:rPr>
                <w:b/>
                <w:color w:val="FFFFFF" w:themeColor="background1"/>
                <w:sz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/>
            <w:vAlign w:val="center"/>
          </w:tcPr>
          <w:p w:rsidR="00040738" w:rsidRPr="00B307B9" w:rsidRDefault="00040738" w:rsidP="009911F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4</w:t>
            </w:r>
          </w:p>
        </w:tc>
      </w:tr>
      <w:tr w:rsidR="00040738" w:rsidRPr="00E9297D" w:rsidTr="009911F3">
        <w:tc>
          <w:tcPr>
            <w:tcW w:w="5018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40738" w:rsidRPr="00E9297D" w:rsidTr="009911F3">
        <w:tc>
          <w:tcPr>
            <w:tcW w:w="5018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40738" w:rsidRPr="00E9297D" w:rsidTr="009911F3">
        <w:tc>
          <w:tcPr>
            <w:tcW w:w="5018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40738" w:rsidRPr="00E9297D" w:rsidTr="009911F3">
        <w:tc>
          <w:tcPr>
            <w:tcW w:w="5018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40738" w:rsidRPr="00E9297D" w:rsidTr="009911F3">
        <w:tc>
          <w:tcPr>
            <w:tcW w:w="5018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040738" w:rsidRPr="00E9297D" w:rsidTr="009911F3">
        <w:tc>
          <w:tcPr>
            <w:tcW w:w="5018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 w:rsidR="00040738" w:rsidRPr="00512279" w:rsidRDefault="00040738" w:rsidP="009911F3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040738" w:rsidRPr="00E9297D" w:rsidRDefault="00040738"/>
    <w:sectPr w:rsidR="00040738" w:rsidRPr="00E9297D" w:rsidSect="005122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79" w:rsidRDefault="00512279" w:rsidP="00512279">
      <w:pPr>
        <w:spacing w:after="0" w:line="240" w:lineRule="auto"/>
      </w:pPr>
      <w:r>
        <w:separator/>
      </w:r>
    </w:p>
  </w:endnote>
  <w:endnote w:type="continuationSeparator" w:id="0">
    <w:p w:rsidR="00512279" w:rsidRDefault="00512279" w:rsidP="005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79" w:rsidRDefault="00512279" w:rsidP="00512279">
      <w:pPr>
        <w:spacing w:after="0" w:line="240" w:lineRule="auto"/>
      </w:pPr>
      <w:r>
        <w:separator/>
      </w:r>
    </w:p>
  </w:footnote>
  <w:footnote w:type="continuationSeparator" w:id="0">
    <w:p w:rsidR="00512279" w:rsidRDefault="00512279" w:rsidP="005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79" w:rsidRDefault="00512279" w:rsidP="00512279">
    <w:pPr>
      <w:pStyle w:val="Nagwek"/>
      <w:jc w:val="center"/>
    </w:pPr>
    <w:r w:rsidRPr="005278C0">
      <w:rPr>
        <w:noProof/>
        <w:lang w:eastAsia="pl-PL"/>
      </w:rPr>
      <w:drawing>
        <wp:inline distT="0" distB="0" distL="0" distR="0" wp14:anchorId="0947DAE1" wp14:editId="24A4A2B0">
          <wp:extent cx="5760720" cy="553085"/>
          <wp:effectExtent l="0" t="0" r="0" b="0"/>
          <wp:docPr id="3" name="Obraz 3" descr="Logotyp Funduszy Europejskich dla Wielkopolski, Flaga Rzeczypospolitej Polskiej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0A65"/>
    <w:multiLevelType w:val="hybridMultilevel"/>
    <w:tmpl w:val="2B920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33B2F"/>
    <w:multiLevelType w:val="hybridMultilevel"/>
    <w:tmpl w:val="1ADA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82E1C"/>
    <w:multiLevelType w:val="hybridMultilevel"/>
    <w:tmpl w:val="51383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4233"/>
    <w:multiLevelType w:val="hybridMultilevel"/>
    <w:tmpl w:val="92F08F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A810E80"/>
    <w:multiLevelType w:val="hybridMultilevel"/>
    <w:tmpl w:val="D84C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F9"/>
    <w:rsid w:val="00040738"/>
    <w:rsid w:val="00070426"/>
    <w:rsid w:val="000D4C49"/>
    <w:rsid w:val="000E64D8"/>
    <w:rsid w:val="00130733"/>
    <w:rsid w:val="001324AB"/>
    <w:rsid w:val="001718B4"/>
    <w:rsid w:val="00220F12"/>
    <w:rsid w:val="00233A18"/>
    <w:rsid w:val="00235EF0"/>
    <w:rsid w:val="002953AC"/>
    <w:rsid w:val="002E6CC7"/>
    <w:rsid w:val="002F1BF9"/>
    <w:rsid w:val="002F47F7"/>
    <w:rsid w:val="00311CF2"/>
    <w:rsid w:val="00323059"/>
    <w:rsid w:val="00376F1B"/>
    <w:rsid w:val="00377087"/>
    <w:rsid w:val="00385B19"/>
    <w:rsid w:val="003D6032"/>
    <w:rsid w:val="00434388"/>
    <w:rsid w:val="0043798C"/>
    <w:rsid w:val="00486FAB"/>
    <w:rsid w:val="004A4C85"/>
    <w:rsid w:val="00505233"/>
    <w:rsid w:val="00512279"/>
    <w:rsid w:val="00516FC2"/>
    <w:rsid w:val="00577709"/>
    <w:rsid w:val="005B6DB1"/>
    <w:rsid w:val="00664132"/>
    <w:rsid w:val="00750690"/>
    <w:rsid w:val="007D43F6"/>
    <w:rsid w:val="00852A26"/>
    <w:rsid w:val="008A586B"/>
    <w:rsid w:val="008B05C9"/>
    <w:rsid w:val="008E1169"/>
    <w:rsid w:val="00973448"/>
    <w:rsid w:val="00A56F44"/>
    <w:rsid w:val="00AA6F03"/>
    <w:rsid w:val="00B307B9"/>
    <w:rsid w:val="00BA1A5A"/>
    <w:rsid w:val="00BD64A4"/>
    <w:rsid w:val="00C35713"/>
    <w:rsid w:val="00C419AB"/>
    <w:rsid w:val="00C714BC"/>
    <w:rsid w:val="00C93A7F"/>
    <w:rsid w:val="00D53D92"/>
    <w:rsid w:val="00D70E8E"/>
    <w:rsid w:val="00D7644A"/>
    <w:rsid w:val="00DF4CF0"/>
    <w:rsid w:val="00E11E59"/>
    <w:rsid w:val="00E23D47"/>
    <w:rsid w:val="00E37645"/>
    <w:rsid w:val="00E6215E"/>
    <w:rsid w:val="00E82DF5"/>
    <w:rsid w:val="00E9297D"/>
    <w:rsid w:val="00EA6794"/>
    <w:rsid w:val="00EB417E"/>
    <w:rsid w:val="00EC3892"/>
    <w:rsid w:val="00F27748"/>
    <w:rsid w:val="00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F0283-AE73-4953-BE8B-C0638EEF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4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79"/>
  </w:style>
  <w:style w:type="paragraph" w:styleId="Stopka">
    <w:name w:val="footer"/>
    <w:basedOn w:val="Normalny"/>
    <w:link w:val="StopkaZnak"/>
    <w:uiPriority w:val="99"/>
    <w:unhideWhenUsed/>
    <w:rsid w:val="00512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Kowalska</dc:creator>
  <cp:keywords/>
  <dc:description/>
  <cp:lastModifiedBy>Malak Karolina</cp:lastModifiedBy>
  <cp:revision>2</cp:revision>
  <dcterms:created xsi:type="dcterms:W3CDTF">2024-05-27T09:09:00Z</dcterms:created>
  <dcterms:modified xsi:type="dcterms:W3CDTF">2024-05-27T09:09:00Z</dcterms:modified>
</cp:coreProperties>
</file>